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7F" w:rsidRPr="001F2E43" w:rsidRDefault="00846F7F" w:rsidP="00846F7F">
      <w:pPr>
        <w:pStyle w:val="Heading2"/>
        <w:jc w:val="center"/>
        <w:rPr>
          <w:rFonts w:ascii="Calibri" w:hAnsi="Calibri" w:cs="Calibri"/>
          <w:sz w:val="40"/>
          <w:szCs w:val="40"/>
        </w:rPr>
      </w:pPr>
      <w:r w:rsidRPr="001F2E43">
        <w:rPr>
          <w:rFonts w:ascii="Calibri" w:hAnsi="Calibri" w:cs="Calibri"/>
          <w:sz w:val="40"/>
          <w:szCs w:val="40"/>
        </w:rPr>
        <w:t>JOB DESCRIPTION</w:t>
      </w:r>
    </w:p>
    <w:p w:rsidR="00846F7F" w:rsidRPr="001F2E43" w:rsidRDefault="00983E77" w:rsidP="00846F7F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TITLE:</w:t>
      </w:r>
      <w:r>
        <w:rPr>
          <w:rFonts w:ascii="Calibri" w:hAnsi="Calibri" w:cs="Calibri"/>
          <w:b/>
          <w:color w:val="000000" w:themeColor="text1"/>
        </w:rPr>
        <w:tab/>
      </w:r>
      <w:r>
        <w:rPr>
          <w:rFonts w:ascii="Calibri" w:hAnsi="Calibri" w:cs="Calibri"/>
          <w:b/>
          <w:color w:val="000000" w:themeColor="text1"/>
        </w:rPr>
        <w:tab/>
        <w:t>Financial Officer</w:t>
      </w:r>
      <w:r w:rsidR="00846F7F" w:rsidRPr="001F2E43">
        <w:rPr>
          <w:rFonts w:ascii="Calibri" w:hAnsi="Calibri" w:cs="Calibri"/>
          <w:b/>
          <w:color w:val="000000" w:themeColor="text1"/>
        </w:rPr>
        <w:t xml:space="preserve"> </w:t>
      </w:r>
      <w:r w:rsidR="009210CD">
        <w:rPr>
          <w:rFonts w:ascii="Calibri" w:hAnsi="Calibri" w:cs="Calibri"/>
          <w:b/>
          <w:color w:val="000000" w:themeColor="text1"/>
        </w:rPr>
        <w:t>–</w:t>
      </w:r>
      <w:r w:rsidR="00846F7F" w:rsidRPr="001F2E43">
        <w:rPr>
          <w:rFonts w:ascii="Calibri" w:hAnsi="Calibri" w:cs="Calibri"/>
          <w:b/>
          <w:color w:val="000000" w:themeColor="text1"/>
        </w:rPr>
        <w:t xml:space="preserve"> Fellowship</w:t>
      </w:r>
      <w:r w:rsidR="009210CD">
        <w:rPr>
          <w:rFonts w:ascii="Calibri" w:hAnsi="Calibri" w:cs="Calibri"/>
          <w:b/>
          <w:color w:val="000000" w:themeColor="text1"/>
        </w:rPr>
        <w:t xml:space="preserve"> and Unitarian Foundation of Nanaimo</w:t>
      </w:r>
    </w:p>
    <w:p w:rsidR="00846F7F" w:rsidRPr="001F2E43" w:rsidRDefault="00846F7F" w:rsidP="00846F7F">
      <w:pPr>
        <w:rPr>
          <w:rFonts w:ascii="Calibri" w:hAnsi="Calibri" w:cs="Calibri"/>
          <w:b/>
          <w:color w:val="000000" w:themeColor="text1"/>
        </w:rPr>
      </w:pPr>
      <w:r w:rsidRPr="001F2E43">
        <w:rPr>
          <w:rFonts w:ascii="Calibri" w:hAnsi="Calibri" w:cs="Calibri"/>
          <w:b/>
          <w:color w:val="000000" w:themeColor="text1"/>
        </w:rPr>
        <w:t>REPORTS TO:</w:t>
      </w:r>
      <w:r w:rsidRPr="001F2E43">
        <w:rPr>
          <w:rFonts w:ascii="Calibri" w:hAnsi="Calibri" w:cs="Calibri"/>
          <w:b/>
          <w:color w:val="000000" w:themeColor="text1"/>
        </w:rPr>
        <w:tab/>
      </w:r>
      <w:r w:rsidR="00983E77">
        <w:rPr>
          <w:rFonts w:ascii="Calibri" w:hAnsi="Calibri" w:cs="Calibri"/>
          <w:b/>
          <w:color w:val="000000" w:themeColor="text1"/>
        </w:rPr>
        <w:t>Treasurer</w:t>
      </w:r>
    </w:p>
    <w:p w:rsidR="00846F7F" w:rsidRPr="001F2E43" w:rsidRDefault="00846F7F" w:rsidP="00846F7F">
      <w:pPr>
        <w:rPr>
          <w:rFonts w:ascii="Calibri" w:hAnsi="Calibri" w:cs="Calibri"/>
          <w:b/>
          <w:color w:val="000000" w:themeColor="text1"/>
        </w:rPr>
      </w:pPr>
      <w:r w:rsidRPr="001F2E43">
        <w:rPr>
          <w:rFonts w:ascii="Calibri" w:hAnsi="Calibri" w:cs="Calibri"/>
          <w:b/>
          <w:color w:val="000000" w:themeColor="text1"/>
        </w:rPr>
        <w:t>JOB SUMMARY:</w:t>
      </w:r>
      <w:r w:rsidRPr="001F2E43">
        <w:rPr>
          <w:rFonts w:ascii="Calibri" w:hAnsi="Calibri" w:cs="Calibri"/>
          <w:b/>
          <w:color w:val="000000" w:themeColor="text1"/>
        </w:rPr>
        <w:tab/>
      </w:r>
    </w:p>
    <w:p w:rsidR="00846F7F" w:rsidRPr="001F2E43" w:rsidRDefault="00846F7F" w:rsidP="00846F7F">
      <w:pPr>
        <w:rPr>
          <w:rFonts w:ascii="Calibri" w:hAnsi="Calibri" w:cs="Calibri"/>
          <w:color w:val="000000" w:themeColor="text1"/>
        </w:rPr>
      </w:pPr>
      <w:r w:rsidRPr="001F2E43">
        <w:rPr>
          <w:rFonts w:ascii="Calibri" w:hAnsi="Calibri" w:cs="Calibri"/>
          <w:color w:val="000000" w:themeColor="text1"/>
        </w:rPr>
        <w:t xml:space="preserve">Reporting to the </w:t>
      </w:r>
      <w:r w:rsidR="00EF6B3F">
        <w:rPr>
          <w:rFonts w:ascii="Calibri" w:hAnsi="Calibri" w:cs="Calibri"/>
          <w:color w:val="000000" w:themeColor="text1"/>
        </w:rPr>
        <w:t>Treasurer</w:t>
      </w:r>
      <w:r w:rsidRPr="001F2E43">
        <w:rPr>
          <w:rFonts w:ascii="Calibri" w:hAnsi="Calibri" w:cs="Calibri"/>
          <w:color w:val="000000" w:themeColor="text1"/>
        </w:rPr>
        <w:t xml:space="preserve">, and under the </w:t>
      </w:r>
      <w:r w:rsidRPr="00185024">
        <w:rPr>
          <w:rFonts w:ascii="Calibri" w:hAnsi="Calibri" w:cs="Calibri"/>
          <w:color w:val="000000" w:themeColor="text1"/>
        </w:rPr>
        <w:t>di</w:t>
      </w:r>
      <w:r w:rsidR="00EF6B3F">
        <w:rPr>
          <w:rFonts w:ascii="Calibri" w:hAnsi="Calibri" w:cs="Calibri"/>
          <w:color w:val="000000" w:themeColor="text1"/>
        </w:rPr>
        <w:t>rect supervision of the Treasurer, the Financial Officer</w:t>
      </w:r>
      <w:r w:rsidRPr="001F2E43">
        <w:rPr>
          <w:rFonts w:ascii="Calibri" w:hAnsi="Calibri" w:cs="Calibri"/>
          <w:color w:val="000000" w:themeColor="text1"/>
        </w:rPr>
        <w:t xml:space="preserve"> is responsible for all</w:t>
      </w:r>
      <w:r w:rsidR="004F150D">
        <w:rPr>
          <w:rFonts w:ascii="Calibri" w:hAnsi="Calibri" w:cs="Calibri"/>
          <w:color w:val="000000" w:themeColor="text1"/>
        </w:rPr>
        <w:t xml:space="preserve"> aspects of financial</w:t>
      </w:r>
      <w:r w:rsidR="00701F70">
        <w:rPr>
          <w:rFonts w:ascii="Calibri" w:hAnsi="Calibri" w:cs="Calibri"/>
          <w:color w:val="000000" w:themeColor="text1"/>
        </w:rPr>
        <w:t xml:space="preserve"> review and</w:t>
      </w:r>
      <w:r w:rsidR="004F150D">
        <w:rPr>
          <w:rFonts w:ascii="Calibri" w:hAnsi="Calibri" w:cs="Calibri"/>
          <w:color w:val="000000" w:themeColor="text1"/>
        </w:rPr>
        <w:t xml:space="preserve"> reporting</w:t>
      </w:r>
      <w:r w:rsidR="00701F70">
        <w:rPr>
          <w:rFonts w:ascii="Calibri" w:hAnsi="Calibri" w:cs="Calibri"/>
          <w:color w:val="000000" w:themeColor="text1"/>
        </w:rPr>
        <w:t>.</w:t>
      </w:r>
    </w:p>
    <w:p w:rsidR="00846F7F" w:rsidRPr="001F2E43" w:rsidRDefault="001F2E43" w:rsidP="00846F7F">
      <w:pPr>
        <w:rPr>
          <w:rFonts w:ascii="Calibri" w:hAnsi="Calibri" w:cs="Calibri"/>
          <w:color w:val="000000" w:themeColor="text1"/>
        </w:rPr>
      </w:pPr>
      <w:r w:rsidRPr="001F2E43">
        <w:rPr>
          <w:rFonts w:ascii="Calibri" w:hAnsi="Calibri" w:cs="Calibri"/>
          <w:color w:val="000000" w:themeColor="text1"/>
        </w:rPr>
        <w:t xml:space="preserve">The intention of this document is to provide a summary of the major duties and responsibilities.  The incumbent may be requested to perform other job related tasks, </w:t>
      </w:r>
      <w:r w:rsidR="004F150D">
        <w:rPr>
          <w:rFonts w:ascii="Calibri" w:hAnsi="Calibri" w:cs="Calibri"/>
          <w:color w:val="000000" w:themeColor="text1"/>
        </w:rPr>
        <w:t>by the Treasurer</w:t>
      </w:r>
      <w:r w:rsidRPr="001F2E43">
        <w:rPr>
          <w:rFonts w:ascii="Calibri" w:hAnsi="Calibri" w:cs="Calibri"/>
          <w:color w:val="000000" w:themeColor="text1"/>
        </w:rPr>
        <w:t>, which are not specifically presented in this description.</w:t>
      </w:r>
    </w:p>
    <w:p w:rsidR="00846F7F" w:rsidRDefault="00846F7F" w:rsidP="00846F7F">
      <w:pPr>
        <w:rPr>
          <w:rFonts w:ascii="Calibri" w:hAnsi="Calibri" w:cs="Calibri"/>
          <w:b/>
        </w:rPr>
      </w:pPr>
      <w:r w:rsidRPr="001F2E43">
        <w:rPr>
          <w:rFonts w:ascii="Calibri" w:hAnsi="Calibri" w:cs="Calibri"/>
          <w:b/>
        </w:rPr>
        <w:t>RESPONSIBILITIES:</w:t>
      </w:r>
    </w:p>
    <w:p w:rsidR="00700789" w:rsidRPr="00717A6E" w:rsidRDefault="00700789" w:rsidP="00717A6E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Regular random review of deposit</w:t>
      </w:r>
      <w:r w:rsidR="00717A6E">
        <w:rPr>
          <w:rFonts w:ascii="Calibri" w:hAnsi="Calibri" w:cs="Calibri"/>
        </w:rPr>
        <w:t xml:space="preserve"> and disbursement</w:t>
      </w:r>
      <w:r>
        <w:rPr>
          <w:rFonts w:ascii="Calibri" w:hAnsi="Calibri" w:cs="Calibri"/>
        </w:rPr>
        <w:t xml:space="preserve"> entries for accuracy and completeness – sign off where appropriate</w:t>
      </w:r>
      <w:r w:rsidR="00717A6E">
        <w:rPr>
          <w:rFonts w:ascii="Calibri" w:hAnsi="Calibri" w:cs="Calibri"/>
          <w:b/>
        </w:rPr>
        <w:t>.</w:t>
      </w:r>
    </w:p>
    <w:p w:rsidR="00700789" w:rsidRPr="00700789" w:rsidRDefault="00700789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Ensure loan payments are made in accordance with agreement and do year end reporting such as T5’s.</w:t>
      </w:r>
    </w:p>
    <w:p w:rsidR="00700789" w:rsidRPr="00700789" w:rsidRDefault="00700789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Re</w:t>
      </w:r>
      <w:r w:rsidR="006A7C76">
        <w:rPr>
          <w:rFonts w:ascii="Calibri" w:hAnsi="Calibri" w:cs="Calibri"/>
        </w:rPr>
        <w:t>view and approve reconciliation of</w:t>
      </w:r>
      <w:r>
        <w:rPr>
          <w:rFonts w:ascii="Calibri" w:hAnsi="Calibri" w:cs="Calibri"/>
        </w:rPr>
        <w:t xml:space="preserve"> Donation Register to accounting software accounts on a quarterly basis.</w:t>
      </w:r>
    </w:p>
    <w:p w:rsidR="00700789" w:rsidRPr="00700789" w:rsidRDefault="00700789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Ensure donation receipts distributed in a timely manner.</w:t>
      </w:r>
    </w:p>
    <w:p w:rsidR="00700789" w:rsidRPr="00700789" w:rsidRDefault="00700789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Prepare financial statements on a monthly basis, compare to budget and explain variances as appropriate; review with the Treasurer and circulate and present to members of the Joint Finance Committee and the Board.</w:t>
      </w:r>
    </w:p>
    <w:p w:rsidR="00700789" w:rsidRPr="00700789" w:rsidRDefault="00700789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Review payroll entries for accuracy and completeness – sign off where appropriate.</w:t>
      </w:r>
    </w:p>
    <w:p w:rsidR="00700789" w:rsidRPr="00524BA3" w:rsidRDefault="00700789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Review and approve bank reconciliations on a monthly basis.</w:t>
      </w:r>
    </w:p>
    <w:p w:rsidR="00524BA3" w:rsidRPr="00524BA3" w:rsidRDefault="00524BA3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Government agency reporting as needed for such things as GST,</w:t>
      </w:r>
      <w:r w:rsidR="0094058F">
        <w:rPr>
          <w:rFonts w:ascii="Calibri" w:hAnsi="Calibri" w:cs="Calibri"/>
        </w:rPr>
        <w:t xml:space="preserve"> T4’s, T5’s,</w:t>
      </w:r>
      <w:r>
        <w:rPr>
          <w:rFonts w:ascii="Calibri" w:hAnsi="Calibri" w:cs="Calibri"/>
        </w:rPr>
        <w:t xml:space="preserve"> Charity Tax Returns, </w:t>
      </w:r>
      <w:proofErr w:type="spellStart"/>
      <w:r>
        <w:rPr>
          <w:rFonts w:ascii="Calibri" w:hAnsi="Calibri" w:cs="Calibri"/>
        </w:rPr>
        <w:t>WorksafeBC</w:t>
      </w:r>
      <w:proofErr w:type="spellEnd"/>
      <w:r>
        <w:rPr>
          <w:rFonts w:ascii="Calibri" w:hAnsi="Calibri" w:cs="Calibri"/>
        </w:rPr>
        <w:t xml:space="preserve"> and Revenue Canada.  Reports to be signed off by the Treasurer.</w:t>
      </w:r>
    </w:p>
    <w:p w:rsidR="00524BA3" w:rsidRPr="00524BA3" w:rsidRDefault="00524BA3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Prepare annual budgets for review by Treasurer and present to the Joint Finance Committee and the Board for approval as appropriate.</w:t>
      </w:r>
    </w:p>
    <w:p w:rsidR="00524BA3" w:rsidRPr="00524BA3" w:rsidRDefault="00524BA3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Provide financial and budget support to the Treasurer for presentation at General Meetings.</w:t>
      </w:r>
    </w:p>
    <w:p w:rsidR="00524BA3" w:rsidRPr="00524BA3" w:rsidRDefault="00524BA3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Work with external auditors and prepare requested documentation for the annual audit.</w:t>
      </w:r>
    </w:p>
    <w:p w:rsidR="00524BA3" w:rsidRPr="00545C03" w:rsidRDefault="0079664C" w:rsidP="00700789">
      <w:pPr>
        <w:pStyle w:val="ListParagraph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Prepare year end documents of</w:t>
      </w:r>
      <w:r w:rsidR="00524BA3">
        <w:rPr>
          <w:rFonts w:ascii="Calibri" w:hAnsi="Calibri" w:cs="Calibri"/>
        </w:rPr>
        <w:t xml:space="preserve"> the Foundation for review by the Internal Audit Committee.  Such review to be done in time for the Annual General Meeting in September.</w:t>
      </w:r>
    </w:p>
    <w:p w:rsidR="00846F7F" w:rsidRDefault="00AF4999" w:rsidP="00387974">
      <w:pPr>
        <w:pStyle w:val="ListParagraph"/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Ensures all </w:t>
      </w:r>
      <w:r w:rsidR="00846F7F" w:rsidRPr="001F2E43">
        <w:rPr>
          <w:rFonts w:ascii="Calibri" w:hAnsi="Calibri" w:cs="Calibri"/>
          <w:sz w:val="22"/>
        </w:rPr>
        <w:t>operations and other activ</w:t>
      </w:r>
      <w:r>
        <w:rPr>
          <w:rFonts w:ascii="Calibri" w:hAnsi="Calibri" w:cs="Calibri"/>
          <w:sz w:val="22"/>
        </w:rPr>
        <w:t>ities are conducted in accordance with</w:t>
      </w:r>
      <w:r w:rsidR="00846F7F" w:rsidRPr="001F2E43">
        <w:rPr>
          <w:rFonts w:ascii="Calibri" w:hAnsi="Calibri" w:cs="Calibri"/>
          <w:sz w:val="22"/>
        </w:rPr>
        <w:t xml:space="preserve"> generally accepted principles, standards and best practices within a collaborative, integrated service delivery model. </w:t>
      </w:r>
      <w:r w:rsidR="00846F7F" w:rsidRPr="001F2E43">
        <w:rPr>
          <w:rFonts w:ascii="Calibri" w:hAnsi="Calibri" w:cs="Calibri"/>
          <w:sz w:val="22"/>
        </w:rPr>
        <w:tab/>
      </w:r>
    </w:p>
    <w:p w:rsidR="00717A6E" w:rsidRDefault="00717A6E" w:rsidP="00280562">
      <w:pPr>
        <w:pStyle w:val="ListParagraph"/>
        <w:spacing w:after="200" w:line="276" w:lineRule="auto"/>
        <w:rPr>
          <w:rFonts w:ascii="Calibri" w:hAnsi="Calibri" w:cs="Calibri"/>
          <w:sz w:val="22"/>
        </w:rPr>
      </w:pPr>
    </w:p>
    <w:p w:rsidR="00717A6E" w:rsidRDefault="00717A6E" w:rsidP="00280562">
      <w:pPr>
        <w:pStyle w:val="ListParagraph"/>
        <w:spacing w:after="200" w:line="276" w:lineRule="auto"/>
        <w:rPr>
          <w:rFonts w:ascii="Calibri" w:hAnsi="Calibri" w:cs="Calibri"/>
          <w:sz w:val="22"/>
        </w:rPr>
      </w:pPr>
    </w:p>
    <w:p w:rsidR="00387974" w:rsidRPr="00387974" w:rsidRDefault="00387974" w:rsidP="00387974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COMMUNICATIONS:</w:t>
      </w:r>
    </w:p>
    <w:p w:rsidR="00846F7F" w:rsidRPr="001F2E43" w:rsidRDefault="00846F7F" w:rsidP="00846F7F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U</w:t>
      </w:r>
      <w:r w:rsidR="00387974">
        <w:rPr>
          <w:rFonts w:ascii="Calibri" w:hAnsi="Calibri" w:cs="Calibri"/>
          <w:sz w:val="22"/>
        </w:rPr>
        <w:t>ses face-to-face,</w:t>
      </w:r>
      <w:r w:rsidRPr="001F2E43">
        <w:rPr>
          <w:rFonts w:ascii="Calibri" w:hAnsi="Calibri" w:cs="Calibri"/>
          <w:sz w:val="22"/>
        </w:rPr>
        <w:t xml:space="preserve"> e-mail and telephone</w:t>
      </w:r>
      <w:r w:rsidR="00387974">
        <w:rPr>
          <w:rFonts w:ascii="Calibri" w:hAnsi="Calibri" w:cs="Calibri"/>
          <w:sz w:val="22"/>
        </w:rPr>
        <w:t xml:space="preserve"> to communi</w:t>
      </w:r>
      <w:r w:rsidR="00545C03">
        <w:rPr>
          <w:rFonts w:ascii="Calibri" w:hAnsi="Calibri" w:cs="Calibri"/>
          <w:sz w:val="22"/>
        </w:rPr>
        <w:t>cate regularly with the Treasurer</w:t>
      </w:r>
      <w:r w:rsidR="00387974">
        <w:rPr>
          <w:rFonts w:ascii="Calibri" w:hAnsi="Calibri" w:cs="Calibri"/>
          <w:sz w:val="22"/>
        </w:rPr>
        <w:t>, external accountants and the Board Liaison.</w:t>
      </w:r>
    </w:p>
    <w:p w:rsidR="00846F7F" w:rsidRPr="001F2E43" w:rsidRDefault="00846F7F" w:rsidP="00846F7F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Maintains effect</w:t>
      </w:r>
      <w:r w:rsidR="000E0E13">
        <w:rPr>
          <w:rFonts w:ascii="Calibri" w:hAnsi="Calibri" w:cs="Calibri"/>
          <w:sz w:val="22"/>
        </w:rPr>
        <w:t>ive communications wi</w:t>
      </w:r>
      <w:r w:rsidR="00545C03">
        <w:rPr>
          <w:rFonts w:ascii="Calibri" w:hAnsi="Calibri" w:cs="Calibri"/>
          <w:sz w:val="22"/>
        </w:rPr>
        <w:t>th all external agencies.</w:t>
      </w:r>
    </w:p>
    <w:p w:rsidR="00846F7F" w:rsidRPr="001F2E43" w:rsidRDefault="00846F7F" w:rsidP="00846F7F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Communicates with volunte</w:t>
      </w:r>
      <w:r w:rsidR="000E0E13">
        <w:rPr>
          <w:rFonts w:ascii="Calibri" w:hAnsi="Calibri" w:cs="Calibri"/>
          <w:sz w:val="22"/>
        </w:rPr>
        <w:t>ers as appropriate and necessary.</w:t>
      </w:r>
    </w:p>
    <w:p w:rsidR="00846F7F" w:rsidRPr="001F2E43" w:rsidRDefault="00846F7F" w:rsidP="00846F7F">
      <w:pPr>
        <w:rPr>
          <w:rFonts w:ascii="Calibri" w:hAnsi="Calibri" w:cs="Calibri"/>
          <w:b/>
        </w:rPr>
      </w:pPr>
    </w:p>
    <w:p w:rsidR="00846F7F" w:rsidRPr="001F2E43" w:rsidRDefault="00846F7F" w:rsidP="00846F7F">
      <w:pPr>
        <w:rPr>
          <w:rFonts w:ascii="Calibri" w:hAnsi="Calibri" w:cs="Calibri"/>
          <w:b/>
        </w:rPr>
      </w:pPr>
      <w:r w:rsidRPr="001F2E43">
        <w:rPr>
          <w:rFonts w:ascii="Calibri" w:hAnsi="Calibri" w:cs="Calibri"/>
          <w:b/>
        </w:rPr>
        <w:t>REPORTING:</w:t>
      </w:r>
    </w:p>
    <w:p w:rsidR="000026F8" w:rsidRDefault="00545C03" w:rsidP="00545C0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Monthly financial statements with variance analysis.</w:t>
      </w:r>
    </w:p>
    <w:p w:rsidR="00545C03" w:rsidRDefault="00545C03" w:rsidP="00545C0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Annual budget preparation and summarization.</w:t>
      </w:r>
    </w:p>
    <w:p w:rsidR="00212F2C" w:rsidRPr="00545C03" w:rsidRDefault="00212F2C" w:rsidP="00545C03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Government Agency reporting as necessary.</w:t>
      </w:r>
    </w:p>
    <w:p w:rsidR="000A7D2F" w:rsidRPr="003A2CD7" w:rsidRDefault="000A7D2F" w:rsidP="003A2CD7">
      <w:pPr>
        <w:rPr>
          <w:rFonts w:ascii="Calibri" w:hAnsi="Calibri" w:cs="Calibri"/>
        </w:rPr>
      </w:pPr>
    </w:p>
    <w:p w:rsidR="00846F7F" w:rsidRPr="001F2E43" w:rsidRDefault="000A7D2F" w:rsidP="00846F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EDUCATION AND EXPERIENCE</w:t>
      </w:r>
      <w:r w:rsidR="00846F7F" w:rsidRPr="001F2E43">
        <w:rPr>
          <w:rFonts w:ascii="Calibri" w:hAnsi="Calibri" w:cs="Calibri"/>
          <w:b/>
        </w:rPr>
        <w:t>:</w:t>
      </w:r>
    </w:p>
    <w:p w:rsidR="000A7D2F" w:rsidRDefault="00846F7F" w:rsidP="00846F7F">
      <w:pPr>
        <w:pStyle w:val="ListParagraph1"/>
        <w:widowControl w:val="0"/>
        <w:numPr>
          <w:ilvl w:val="0"/>
          <w:numId w:val="8"/>
        </w:numPr>
        <w:tabs>
          <w:tab w:val="left" w:pos="1175"/>
          <w:tab w:val="left" w:pos="1176"/>
        </w:tabs>
        <w:autoSpaceDE w:val="0"/>
        <w:autoSpaceDN w:val="0"/>
        <w:spacing w:line="237" w:lineRule="auto"/>
        <w:ind w:right="1113"/>
        <w:contextualSpacing w:val="0"/>
        <w:rPr>
          <w:rFonts w:ascii="Calibri" w:hAnsi="Calibri" w:cs="Calibri"/>
          <w:sz w:val="22"/>
          <w:szCs w:val="22"/>
        </w:rPr>
      </w:pPr>
      <w:r w:rsidRPr="001F2E43">
        <w:rPr>
          <w:rFonts w:ascii="Calibri" w:hAnsi="Calibri" w:cs="Calibri"/>
          <w:sz w:val="22"/>
          <w:szCs w:val="22"/>
        </w:rPr>
        <w:t>Diploma</w:t>
      </w:r>
      <w:r w:rsidRPr="001F2E4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F2E43">
        <w:rPr>
          <w:rFonts w:ascii="Calibri" w:hAnsi="Calibri" w:cs="Calibri"/>
          <w:sz w:val="22"/>
          <w:szCs w:val="22"/>
        </w:rPr>
        <w:t>in</w:t>
      </w:r>
      <w:r w:rsidRPr="001F2E43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0A7D2F">
        <w:rPr>
          <w:rFonts w:ascii="Calibri" w:hAnsi="Calibri" w:cs="Calibri"/>
          <w:sz w:val="22"/>
          <w:szCs w:val="22"/>
        </w:rPr>
        <w:t>Business Administration</w:t>
      </w:r>
      <w:r w:rsidR="003A2CD7">
        <w:rPr>
          <w:rFonts w:ascii="Calibri" w:hAnsi="Calibri" w:cs="Calibri"/>
          <w:sz w:val="22"/>
          <w:szCs w:val="22"/>
        </w:rPr>
        <w:t>.</w:t>
      </w:r>
    </w:p>
    <w:p w:rsidR="000A7D2F" w:rsidRDefault="000A7D2F" w:rsidP="00846F7F">
      <w:pPr>
        <w:pStyle w:val="ListParagraph1"/>
        <w:widowControl w:val="0"/>
        <w:numPr>
          <w:ilvl w:val="0"/>
          <w:numId w:val="8"/>
        </w:numPr>
        <w:tabs>
          <w:tab w:val="left" w:pos="1175"/>
          <w:tab w:val="left" w:pos="1176"/>
        </w:tabs>
        <w:autoSpaceDE w:val="0"/>
        <w:autoSpaceDN w:val="0"/>
        <w:spacing w:line="237" w:lineRule="auto"/>
        <w:ind w:right="1113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Five (5) years of recent related experience</w:t>
      </w:r>
      <w:r w:rsidR="003A2CD7">
        <w:rPr>
          <w:rFonts w:ascii="Calibri" w:hAnsi="Calibri" w:cs="Calibri"/>
          <w:sz w:val="22"/>
          <w:szCs w:val="22"/>
        </w:rPr>
        <w:t>.</w:t>
      </w:r>
    </w:p>
    <w:p w:rsidR="00846F7F" w:rsidRPr="00906DB1" w:rsidRDefault="000A7D2F" w:rsidP="003A2CD7">
      <w:pPr>
        <w:pStyle w:val="ListParagraph1"/>
        <w:widowControl w:val="0"/>
        <w:numPr>
          <w:ilvl w:val="0"/>
          <w:numId w:val="8"/>
        </w:numPr>
        <w:tabs>
          <w:tab w:val="left" w:pos="1175"/>
          <w:tab w:val="left" w:pos="1176"/>
        </w:tabs>
        <w:autoSpaceDE w:val="0"/>
        <w:autoSpaceDN w:val="0"/>
        <w:spacing w:line="237" w:lineRule="auto"/>
        <w:ind w:right="1113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 an equivalent combination of education, training and experience</w:t>
      </w:r>
      <w:r w:rsidR="003A2CD7">
        <w:rPr>
          <w:rFonts w:ascii="Calibri" w:hAnsi="Calibri" w:cs="Calibri"/>
          <w:spacing w:val="-3"/>
          <w:sz w:val="22"/>
          <w:szCs w:val="22"/>
        </w:rPr>
        <w:t>.</w:t>
      </w:r>
    </w:p>
    <w:p w:rsidR="00906DB1" w:rsidRPr="003A2CD7" w:rsidRDefault="00906DB1" w:rsidP="003A2CD7">
      <w:pPr>
        <w:pStyle w:val="ListParagraph1"/>
        <w:widowControl w:val="0"/>
        <w:numPr>
          <w:ilvl w:val="0"/>
          <w:numId w:val="8"/>
        </w:numPr>
        <w:tabs>
          <w:tab w:val="left" w:pos="1175"/>
          <w:tab w:val="left" w:pos="1176"/>
        </w:tabs>
        <w:autoSpaceDE w:val="0"/>
        <w:autoSpaceDN w:val="0"/>
        <w:spacing w:line="237" w:lineRule="auto"/>
        <w:ind w:right="1113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Proficient with Microsoft Office, QuickBooks and </w:t>
      </w:r>
      <w:r w:rsidRPr="008F3353">
        <w:rPr>
          <w:rFonts w:ascii="Calibri" w:hAnsi="Calibri" w:cs="Calibri"/>
          <w:spacing w:val="-3"/>
          <w:sz w:val="22"/>
          <w:szCs w:val="22"/>
        </w:rPr>
        <w:t>Donation Register</w:t>
      </w:r>
      <w:r>
        <w:rPr>
          <w:rFonts w:ascii="Calibri" w:hAnsi="Calibri" w:cs="Calibri"/>
          <w:spacing w:val="-3"/>
          <w:sz w:val="22"/>
          <w:szCs w:val="22"/>
        </w:rPr>
        <w:t>.</w:t>
      </w:r>
    </w:p>
    <w:p w:rsidR="00846F7F" w:rsidRPr="001F2E43" w:rsidRDefault="00846F7F" w:rsidP="00846F7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Team building and supervisory skills.</w:t>
      </w:r>
    </w:p>
    <w:p w:rsidR="00846F7F" w:rsidRPr="001F2E43" w:rsidRDefault="00846F7F" w:rsidP="00846F7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Proven communication skills – verbal and written.</w:t>
      </w:r>
    </w:p>
    <w:p w:rsidR="00846F7F" w:rsidRDefault="00846F7F" w:rsidP="00846F7F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Ability to manage competing demands</w:t>
      </w:r>
      <w:r w:rsidR="00230E8A">
        <w:rPr>
          <w:rFonts w:ascii="Calibri" w:hAnsi="Calibri" w:cs="Calibri"/>
          <w:sz w:val="22"/>
        </w:rPr>
        <w:t xml:space="preserve"> and work</w:t>
      </w:r>
      <w:r w:rsidRPr="001F2E43">
        <w:rPr>
          <w:rFonts w:ascii="Calibri" w:hAnsi="Calibri" w:cs="Calibri"/>
          <w:sz w:val="22"/>
        </w:rPr>
        <w:t xml:space="preserve"> independently.</w:t>
      </w:r>
    </w:p>
    <w:p w:rsidR="003A2CD7" w:rsidRPr="003A2CD7" w:rsidRDefault="003A2CD7" w:rsidP="003A2CD7">
      <w:pPr>
        <w:pStyle w:val="ListParagraph"/>
        <w:rPr>
          <w:rFonts w:ascii="Calibri" w:hAnsi="Calibri" w:cs="Calibri"/>
          <w:sz w:val="22"/>
        </w:rPr>
      </w:pPr>
    </w:p>
    <w:p w:rsidR="00846F7F" w:rsidRPr="001F2E43" w:rsidRDefault="00846F7F" w:rsidP="00846F7F">
      <w:pPr>
        <w:rPr>
          <w:rFonts w:ascii="Calibri" w:hAnsi="Calibri" w:cs="Calibri"/>
          <w:b/>
        </w:rPr>
      </w:pPr>
      <w:r w:rsidRPr="001F2E43">
        <w:rPr>
          <w:rFonts w:ascii="Calibri" w:hAnsi="Calibri" w:cs="Calibri"/>
          <w:b/>
        </w:rPr>
        <w:t>CONDITIONS OF EMPLOYMENT</w:t>
      </w:r>
      <w:r w:rsidR="000026F8">
        <w:rPr>
          <w:rFonts w:ascii="Calibri" w:hAnsi="Calibri" w:cs="Calibri"/>
          <w:b/>
        </w:rPr>
        <w:t>:</w:t>
      </w:r>
    </w:p>
    <w:p w:rsidR="00846F7F" w:rsidRPr="00545C03" w:rsidRDefault="0079664C" w:rsidP="00545C03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15-20 hours per month</w:t>
      </w:r>
      <w:r w:rsidR="00545C03">
        <w:rPr>
          <w:rFonts w:ascii="Calibri" w:hAnsi="Calibri" w:cs="Calibri"/>
          <w:sz w:val="22"/>
        </w:rPr>
        <w:t xml:space="preserve"> on average</w:t>
      </w:r>
      <w:r w:rsidR="00846F7F" w:rsidRPr="001F2E43">
        <w:rPr>
          <w:rFonts w:ascii="Calibri" w:hAnsi="Calibri" w:cs="Calibri"/>
          <w:sz w:val="22"/>
        </w:rPr>
        <w:t xml:space="preserve">, as required. </w:t>
      </w:r>
    </w:p>
    <w:p w:rsidR="00846F7F" w:rsidRDefault="00846F7F" w:rsidP="00846F7F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</w:rPr>
      </w:pPr>
      <w:r w:rsidRPr="001F2E43">
        <w:rPr>
          <w:rFonts w:ascii="Calibri" w:hAnsi="Calibri" w:cs="Calibri"/>
          <w:sz w:val="22"/>
        </w:rPr>
        <w:t>Vulnerable Sector Criminal Record Check.</w:t>
      </w:r>
    </w:p>
    <w:p w:rsidR="0030117C" w:rsidRDefault="0030117C" w:rsidP="00846F7F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Remuneration dependent upon skills and ability.</w:t>
      </w:r>
    </w:p>
    <w:p w:rsidR="0030117C" w:rsidRPr="001F2E43" w:rsidRDefault="0030117C" w:rsidP="00846F7F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Three (3) month probation period.</w:t>
      </w:r>
    </w:p>
    <w:p w:rsidR="00846F7F" w:rsidRPr="001F2E43" w:rsidRDefault="00846F7F" w:rsidP="00846F7F">
      <w:pPr>
        <w:rPr>
          <w:rFonts w:ascii="Calibri" w:hAnsi="Calibri" w:cs="Calibri"/>
        </w:rPr>
      </w:pPr>
    </w:p>
    <w:p w:rsidR="00846F7F" w:rsidRPr="001F2E43" w:rsidRDefault="00846F7F" w:rsidP="00846F7F">
      <w:pPr>
        <w:rPr>
          <w:rFonts w:ascii="Calibri" w:hAnsi="Calibri" w:cs="Calibri"/>
        </w:rPr>
      </w:pPr>
      <w:bookmarkStart w:id="0" w:name="_GoBack"/>
      <w:bookmarkEnd w:id="0"/>
    </w:p>
    <w:p w:rsidR="00846F7F" w:rsidRPr="001F2E43" w:rsidRDefault="00846F7F" w:rsidP="00846F7F">
      <w:pPr>
        <w:tabs>
          <w:tab w:val="left" w:pos="3255"/>
        </w:tabs>
        <w:spacing w:after="0"/>
        <w:rPr>
          <w:rFonts w:ascii="Calibri" w:hAnsi="Calibri" w:cs="Calibri"/>
          <w:b/>
          <w:color w:val="000000"/>
        </w:rPr>
      </w:pPr>
    </w:p>
    <w:p w:rsidR="00C403C3" w:rsidRPr="001F2E43" w:rsidRDefault="00C403C3" w:rsidP="0065530A">
      <w:pPr>
        <w:spacing w:after="0"/>
        <w:ind w:left="357"/>
        <w:rPr>
          <w:rFonts w:ascii="Calibri" w:hAnsi="Calibri" w:cs="Calibri"/>
          <w:color w:val="000000"/>
        </w:rPr>
      </w:pPr>
    </w:p>
    <w:sectPr w:rsidR="00C403C3" w:rsidRPr="001F2E4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BB" w:rsidRDefault="00EC46BB" w:rsidP="00F82264">
      <w:pPr>
        <w:spacing w:after="0" w:line="240" w:lineRule="auto"/>
      </w:pPr>
      <w:r>
        <w:separator/>
      </w:r>
    </w:p>
  </w:endnote>
  <w:endnote w:type="continuationSeparator" w:id="0">
    <w:p w:rsidR="00EC46BB" w:rsidRDefault="00EC46BB" w:rsidP="00F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529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F60" w:rsidRDefault="00266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64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96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F60" w:rsidRDefault="00266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BB" w:rsidRDefault="00EC46BB" w:rsidP="00F82264">
      <w:pPr>
        <w:spacing w:after="0" w:line="240" w:lineRule="auto"/>
      </w:pPr>
      <w:r>
        <w:separator/>
      </w:r>
    </w:p>
  </w:footnote>
  <w:footnote w:type="continuationSeparator" w:id="0">
    <w:p w:rsidR="00EC46BB" w:rsidRDefault="00EC46BB" w:rsidP="00F8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64" w:rsidRPr="00F82264" w:rsidRDefault="00F82264" w:rsidP="00F82264">
    <w:pPr>
      <w:pStyle w:val="Header"/>
      <w:tabs>
        <w:tab w:val="clear" w:pos="4680"/>
        <w:tab w:val="clear" w:pos="9360"/>
        <w:tab w:val="left" w:pos="3885"/>
      </w:tabs>
      <w:jc w:val="center"/>
      <w:rPr>
        <w:rFonts w:ascii="Arial Black" w:hAnsi="Arial Black"/>
      </w:rPr>
    </w:pPr>
    <w:r w:rsidRPr="00F82264">
      <w:rPr>
        <w:rFonts w:ascii="Arial" w:hAnsi="Arial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37B1DB21" wp14:editId="3D304C84">
          <wp:simplePos x="0" y="0"/>
          <wp:positionH relativeFrom="margin">
            <wp:posOffset>4533900</wp:posOffset>
          </wp:positionH>
          <wp:positionV relativeFrom="paragraph">
            <wp:posOffset>-172085</wp:posOffset>
          </wp:positionV>
          <wp:extent cx="458371" cy="4476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71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2264">
      <w:rPr>
        <w:rFonts w:ascii="Arial Black" w:hAnsi="Arial Black"/>
      </w:rPr>
      <w:t>First Unitarian Fellowship of Nanaimo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CFF"/>
    <w:multiLevelType w:val="hybridMultilevel"/>
    <w:tmpl w:val="493E3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38B"/>
    <w:multiLevelType w:val="hybridMultilevel"/>
    <w:tmpl w:val="04A811CE"/>
    <w:lvl w:ilvl="0" w:tplc="75FA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D120E"/>
    <w:multiLevelType w:val="hybridMultilevel"/>
    <w:tmpl w:val="D1B2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CBE"/>
    <w:multiLevelType w:val="hybridMultilevel"/>
    <w:tmpl w:val="2E2E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1E13"/>
    <w:multiLevelType w:val="hybridMultilevel"/>
    <w:tmpl w:val="E6F2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748DD"/>
    <w:multiLevelType w:val="hybridMultilevel"/>
    <w:tmpl w:val="0A54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0394"/>
    <w:multiLevelType w:val="hybridMultilevel"/>
    <w:tmpl w:val="8282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76052"/>
    <w:multiLevelType w:val="hybridMultilevel"/>
    <w:tmpl w:val="CD46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D6BD7"/>
    <w:multiLevelType w:val="hybridMultilevel"/>
    <w:tmpl w:val="C2E8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76570"/>
    <w:multiLevelType w:val="hybridMultilevel"/>
    <w:tmpl w:val="FB2697A8"/>
    <w:lvl w:ilvl="0" w:tplc="75FA63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23DBA"/>
    <w:multiLevelType w:val="hybridMultilevel"/>
    <w:tmpl w:val="82B8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BC"/>
    <w:rsid w:val="000026F8"/>
    <w:rsid w:val="00012AF8"/>
    <w:rsid w:val="000813E8"/>
    <w:rsid w:val="000A7D2F"/>
    <w:rsid w:val="000C12AF"/>
    <w:rsid w:val="000C5F59"/>
    <w:rsid w:val="000E0E13"/>
    <w:rsid w:val="000F1AE8"/>
    <w:rsid w:val="00112171"/>
    <w:rsid w:val="001175C7"/>
    <w:rsid w:val="001375D5"/>
    <w:rsid w:val="00143236"/>
    <w:rsid w:val="00185024"/>
    <w:rsid w:val="001C2B46"/>
    <w:rsid w:val="001F2E43"/>
    <w:rsid w:val="00212F2C"/>
    <w:rsid w:val="00230E8A"/>
    <w:rsid w:val="00240959"/>
    <w:rsid w:val="002529CD"/>
    <w:rsid w:val="00266F60"/>
    <w:rsid w:val="00280562"/>
    <w:rsid w:val="0030117C"/>
    <w:rsid w:val="00320FDD"/>
    <w:rsid w:val="003417FF"/>
    <w:rsid w:val="003570FC"/>
    <w:rsid w:val="00387974"/>
    <w:rsid w:val="003A2CD7"/>
    <w:rsid w:val="003D2B39"/>
    <w:rsid w:val="00460760"/>
    <w:rsid w:val="004F150D"/>
    <w:rsid w:val="00524BA3"/>
    <w:rsid w:val="00545C03"/>
    <w:rsid w:val="005B66EF"/>
    <w:rsid w:val="005D2668"/>
    <w:rsid w:val="006054E1"/>
    <w:rsid w:val="00637232"/>
    <w:rsid w:val="0065530A"/>
    <w:rsid w:val="00677B1F"/>
    <w:rsid w:val="00690C24"/>
    <w:rsid w:val="006A7C76"/>
    <w:rsid w:val="006D2586"/>
    <w:rsid w:val="006F0EBC"/>
    <w:rsid w:val="00700789"/>
    <w:rsid w:val="00701F70"/>
    <w:rsid w:val="00717A6E"/>
    <w:rsid w:val="00747843"/>
    <w:rsid w:val="00791AFA"/>
    <w:rsid w:val="0079664C"/>
    <w:rsid w:val="007B1DC6"/>
    <w:rsid w:val="007B2F01"/>
    <w:rsid w:val="007C0B60"/>
    <w:rsid w:val="007F5336"/>
    <w:rsid w:val="00826FBC"/>
    <w:rsid w:val="00846F7F"/>
    <w:rsid w:val="008F3353"/>
    <w:rsid w:val="00906DB1"/>
    <w:rsid w:val="009210CD"/>
    <w:rsid w:val="00925363"/>
    <w:rsid w:val="00927B11"/>
    <w:rsid w:val="0094058F"/>
    <w:rsid w:val="00983E77"/>
    <w:rsid w:val="00A048B9"/>
    <w:rsid w:val="00A45E2F"/>
    <w:rsid w:val="00AB12AF"/>
    <w:rsid w:val="00AB65B1"/>
    <w:rsid w:val="00AD1F2C"/>
    <w:rsid w:val="00AF4999"/>
    <w:rsid w:val="00B51C0D"/>
    <w:rsid w:val="00BB08A5"/>
    <w:rsid w:val="00C201FC"/>
    <w:rsid w:val="00C403C3"/>
    <w:rsid w:val="00C62CE4"/>
    <w:rsid w:val="00C64D0D"/>
    <w:rsid w:val="00D238F4"/>
    <w:rsid w:val="00D36F06"/>
    <w:rsid w:val="00D73033"/>
    <w:rsid w:val="00D83E9B"/>
    <w:rsid w:val="00DA4903"/>
    <w:rsid w:val="00E376A1"/>
    <w:rsid w:val="00E61460"/>
    <w:rsid w:val="00E83182"/>
    <w:rsid w:val="00E844B1"/>
    <w:rsid w:val="00EC46BB"/>
    <w:rsid w:val="00EC76BF"/>
    <w:rsid w:val="00EF6B3F"/>
    <w:rsid w:val="00F525B0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3A93F-11D2-40C1-B2E1-6462D91E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3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1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fow7">
    <w:name w:val="_3fow7"/>
    <w:basedOn w:val="DefaultParagraphFont"/>
    <w:rsid w:val="00E83182"/>
  </w:style>
  <w:style w:type="paragraph" w:styleId="ListParagraph">
    <w:name w:val="List Paragraph"/>
    <w:basedOn w:val="Normal"/>
    <w:uiPriority w:val="34"/>
    <w:qFormat/>
    <w:rsid w:val="00F822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64"/>
  </w:style>
  <w:style w:type="paragraph" w:styleId="Footer">
    <w:name w:val="footer"/>
    <w:basedOn w:val="Normal"/>
    <w:link w:val="FooterChar"/>
    <w:uiPriority w:val="99"/>
    <w:unhideWhenUsed/>
    <w:rsid w:val="00F8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64"/>
  </w:style>
  <w:style w:type="paragraph" w:customStyle="1" w:styleId="ListParagraph1">
    <w:name w:val="List Paragraph1"/>
    <w:basedOn w:val="Normal"/>
    <w:uiPriority w:val="1"/>
    <w:qFormat/>
    <w:rsid w:val="00846F7F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4059-4A8F-4CE3-BD8F-FA409874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Anderson</dc:creator>
  <cp:lastModifiedBy>John Soer</cp:lastModifiedBy>
  <cp:revision>13</cp:revision>
  <cp:lastPrinted>2023-01-05T19:59:00Z</cp:lastPrinted>
  <dcterms:created xsi:type="dcterms:W3CDTF">2023-10-30T20:25:00Z</dcterms:created>
  <dcterms:modified xsi:type="dcterms:W3CDTF">2023-10-31T18:48:00Z</dcterms:modified>
</cp:coreProperties>
</file>